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AD" w:rsidRPr="00170806" w:rsidRDefault="00A3747E" w:rsidP="00170806">
      <w:pPr>
        <w:spacing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Displaying Historic Textiles</w:t>
      </w:r>
      <w:r w:rsidR="00170806">
        <w:rPr>
          <w:rFonts w:ascii="Cambria" w:hAnsi="Cambria"/>
          <w:b/>
        </w:rPr>
        <w:br/>
      </w:r>
      <w:r w:rsidR="001051AF">
        <w:rPr>
          <w:rFonts w:ascii="Cambria" w:hAnsi="Cambria"/>
          <w:b/>
        </w:rPr>
        <w:t>June 13–15, 2016</w:t>
      </w:r>
    </w:p>
    <w:p w:rsidR="00B566E8" w:rsidRDefault="00B566E8" w:rsidP="00B566E8">
      <w:pPr>
        <w:jc w:val="center"/>
        <w:rPr>
          <w:rFonts w:ascii="Cambria" w:hAnsi="Cambria"/>
          <w:b/>
          <w:u w:val="single"/>
        </w:rPr>
      </w:pPr>
      <w:r w:rsidRPr="00170806">
        <w:rPr>
          <w:rFonts w:ascii="Cambria" w:hAnsi="Cambria"/>
          <w:b/>
          <w:u w:val="single"/>
        </w:rPr>
        <w:t>Syllabus</w:t>
      </w:r>
    </w:p>
    <w:p w:rsidR="00DC1E0F" w:rsidRPr="00170806" w:rsidRDefault="00170806" w:rsidP="00170806">
      <w:pPr>
        <w:ind w:left="360"/>
        <w:rPr>
          <w:rFonts w:ascii="Cambria" w:hAnsi="Cambria"/>
        </w:rPr>
      </w:pPr>
      <w:r>
        <w:rPr>
          <w:rFonts w:ascii="Cambria" w:hAnsi="Cambria"/>
          <w:b/>
        </w:rPr>
        <w:t>D</w:t>
      </w:r>
      <w:r w:rsidR="00F67EAD" w:rsidRPr="00170806">
        <w:rPr>
          <w:rFonts w:ascii="Cambria" w:hAnsi="Cambria"/>
          <w:b/>
        </w:rPr>
        <w:t>ay 1</w:t>
      </w:r>
      <w:r w:rsidR="00F67EAD" w:rsidRPr="00170806">
        <w:rPr>
          <w:rFonts w:ascii="Cambria" w:hAnsi="Cambria"/>
          <w:b/>
        </w:rPr>
        <w:br/>
      </w:r>
      <w:r w:rsidR="00B566E8" w:rsidRPr="00170806">
        <w:rPr>
          <w:rFonts w:ascii="Cambria" w:hAnsi="Cambria"/>
        </w:rPr>
        <w:t>Introduction</w:t>
      </w:r>
    </w:p>
    <w:p w:rsidR="00B566E8" w:rsidRPr="00170806" w:rsidRDefault="00DC1E0F" w:rsidP="00170806">
      <w:pPr>
        <w:ind w:left="360"/>
        <w:rPr>
          <w:rFonts w:ascii="Cambria" w:hAnsi="Cambria"/>
        </w:rPr>
      </w:pPr>
      <w:r w:rsidRPr="00170806">
        <w:rPr>
          <w:rFonts w:ascii="Cambria" w:hAnsi="Cambria"/>
        </w:rPr>
        <w:t>Presentation</w:t>
      </w:r>
      <w:r w:rsidR="002D74E2" w:rsidRPr="00170806">
        <w:rPr>
          <w:rFonts w:ascii="Cambria" w:hAnsi="Cambria"/>
        </w:rPr>
        <w:t xml:space="preserve">: </w:t>
      </w:r>
      <w:r w:rsidR="00A3747E">
        <w:rPr>
          <w:rFonts w:ascii="Cambria" w:hAnsi="Cambria"/>
        </w:rPr>
        <w:t>Caring for Textiles</w:t>
      </w:r>
    </w:p>
    <w:p w:rsidR="00F67EAD" w:rsidRPr="00170806" w:rsidRDefault="00DC1E0F" w:rsidP="00170806">
      <w:pPr>
        <w:ind w:left="360"/>
        <w:rPr>
          <w:rFonts w:ascii="Cambria" w:hAnsi="Cambria"/>
        </w:rPr>
      </w:pPr>
      <w:r w:rsidRPr="00170806">
        <w:rPr>
          <w:rFonts w:ascii="Cambria" w:hAnsi="Cambria"/>
        </w:rPr>
        <w:t>Demonstration</w:t>
      </w:r>
      <w:r w:rsidR="00F67EAD" w:rsidRPr="00170806">
        <w:rPr>
          <w:rFonts w:ascii="Cambria" w:hAnsi="Cambria"/>
        </w:rPr>
        <w:t xml:space="preserve">: Surface cleaning </w:t>
      </w:r>
    </w:p>
    <w:p w:rsidR="00F67EAD" w:rsidRPr="00170806" w:rsidRDefault="00F67EAD" w:rsidP="00170806">
      <w:pPr>
        <w:ind w:left="360"/>
        <w:rPr>
          <w:rFonts w:ascii="Cambria" w:hAnsi="Cambria"/>
        </w:rPr>
      </w:pPr>
      <w:r w:rsidRPr="00170806">
        <w:rPr>
          <w:rFonts w:ascii="Cambria" w:hAnsi="Cambria"/>
        </w:rPr>
        <w:t>-</w:t>
      </w:r>
      <w:r w:rsidR="00B566E8" w:rsidRPr="00170806">
        <w:rPr>
          <w:rFonts w:ascii="Cambria" w:hAnsi="Cambria"/>
        </w:rPr>
        <w:t>Lunch</w:t>
      </w:r>
      <w:r w:rsidRPr="00170806">
        <w:rPr>
          <w:rFonts w:ascii="Cambria" w:hAnsi="Cambria"/>
        </w:rPr>
        <w:t>-</w:t>
      </w:r>
    </w:p>
    <w:p w:rsidR="00B566E8" w:rsidRPr="00170806" w:rsidRDefault="00B566E8" w:rsidP="00170806">
      <w:pPr>
        <w:ind w:left="360"/>
        <w:rPr>
          <w:rFonts w:ascii="Cambria" w:hAnsi="Cambria"/>
        </w:rPr>
      </w:pPr>
      <w:r w:rsidRPr="00170806">
        <w:rPr>
          <w:rFonts w:ascii="Cambria" w:hAnsi="Cambria"/>
        </w:rPr>
        <w:t>Presentation</w:t>
      </w:r>
      <w:r w:rsidR="00F67EAD" w:rsidRPr="00170806">
        <w:rPr>
          <w:rFonts w:ascii="Cambria" w:hAnsi="Cambria"/>
        </w:rPr>
        <w:t xml:space="preserve">: </w:t>
      </w:r>
      <w:r w:rsidR="002D74E2" w:rsidRPr="00170806">
        <w:rPr>
          <w:rFonts w:ascii="Cambria" w:hAnsi="Cambria"/>
        </w:rPr>
        <w:t>Safe m</w:t>
      </w:r>
      <w:r w:rsidR="00F67EAD" w:rsidRPr="00170806">
        <w:rPr>
          <w:rFonts w:ascii="Cambria" w:hAnsi="Cambria"/>
        </w:rPr>
        <w:t xml:space="preserve">ethods of </w:t>
      </w:r>
      <w:r w:rsidRPr="00170806">
        <w:rPr>
          <w:rFonts w:ascii="Cambria" w:hAnsi="Cambria"/>
        </w:rPr>
        <w:t>d</w:t>
      </w:r>
      <w:r w:rsidR="00F67EAD" w:rsidRPr="00170806">
        <w:rPr>
          <w:rFonts w:ascii="Cambria" w:hAnsi="Cambria"/>
        </w:rPr>
        <w:t>isplay</w:t>
      </w:r>
    </w:p>
    <w:p w:rsidR="003A6C18" w:rsidRPr="00170806" w:rsidRDefault="00B566E8" w:rsidP="003A6C18">
      <w:pPr>
        <w:ind w:left="360"/>
        <w:rPr>
          <w:rFonts w:ascii="Cambria" w:hAnsi="Cambria"/>
        </w:rPr>
      </w:pPr>
      <w:r w:rsidRPr="00170806">
        <w:rPr>
          <w:rFonts w:ascii="Cambria" w:hAnsi="Cambria"/>
        </w:rPr>
        <w:t>Exercise</w:t>
      </w:r>
      <w:r w:rsidR="00170806" w:rsidRPr="00170806">
        <w:rPr>
          <w:rFonts w:ascii="Cambria" w:hAnsi="Cambria"/>
        </w:rPr>
        <w:t>s</w:t>
      </w:r>
      <w:r w:rsidR="00F67EAD" w:rsidRPr="00170806">
        <w:rPr>
          <w:rFonts w:ascii="Cambria" w:hAnsi="Cambria"/>
        </w:rPr>
        <w:t xml:space="preserve">: </w:t>
      </w:r>
      <w:r w:rsidRPr="00170806">
        <w:rPr>
          <w:rFonts w:ascii="Cambria" w:hAnsi="Cambria"/>
        </w:rPr>
        <w:t>Determining the best method of displa</w:t>
      </w:r>
      <w:r w:rsidR="00DC1E0F" w:rsidRPr="00170806">
        <w:rPr>
          <w:rFonts w:ascii="Cambria" w:hAnsi="Cambria"/>
        </w:rPr>
        <w:t>y</w:t>
      </w:r>
      <w:r w:rsidR="000061F6">
        <w:rPr>
          <w:rFonts w:ascii="Cambria" w:hAnsi="Cambria"/>
        </w:rPr>
        <w:t xml:space="preserve">; </w:t>
      </w:r>
      <w:r w:rsidR="00A3747E">
        <w:rPr>
          <w:rFonts w:ascii="Cambria" w:hAnsi="Cambria"/>
        </w:rPr>
        <w:t>prepare boards and panels</w:t>
      </w:r>
    </w:p>
    <w:p w:rsidR="003670FB" w:rsidRDefault="003670FB" w:rsidP="00170806">
      <w:pPr>
        <w:ind w:left="360"/>
        <w:rPr>
          <w:rFonts w:ascii="Cambria" w:hAnsi="Cambria"/>
          <w:b/>
        </w:rPr>
      </w:pPr>
    </w:p>
    <w:p w:rsidR="00170806" w:rsidRPr="00170806" w:rsidRDefault="00F67EAD" w:rsidP="00170806">
      <w:pPr>
        <w:ind w:left="360"/>
        <w:rPr>
          <w:rFonts w:ascii="Cambria" w:hAnsi="Cambria"/>
        </w:rPr>
      </w:pPr>
      <w:r w:rsidRPr="00170806">
        <w:rPr>
          <w:rFonts w:ascii="Cambria" w:hAnsi="Cambria"/>
          <w:b/>
        </w:rPr>
        <w:t>Day 2</w:t>
      </w:r>
      <w:r w:rsidRPr="00170806">
        <w:rPr>
          <w:rFonts w:ascii="Cambria" w:hAnsi="Cambria"/>
          <w:b/>
        </w:rPr>
        <w:br/>
      </w:r>
      <w:r w:rsidR="00170806" w:rsidRPr="00170806">
        <w:rPr>
          <w:rFonts w:ascii="Cambria" w:hAnsi="Cambria"/>
        </w:rPr>
        <w:t xml:space="preserve">Presentation: </w:t>
      </w:r>
      <w:r w:rsidR="000061F6">
        <w:rPr>
          <w:rFonts w:ascii="Cambria" w:hAnsi="Cambria"/>
        </w:rPr>
        <w:t>Display</w:t>
      </w:r>
      <w:r w:rsidR="00A3747E">
        <w:rPr>
          <w:rFonts w:ascii="Cambria" w:hAnsi="Cambria"/>
        </w:rPr>
        <w:t>ing Flat Textiles</w:t>
      </w:r>
    </w:p>
    <w:p w:rsidR="00170806" w:rsidRPr="00170806" w:rsidRDefault="00170806" w:rsidP="00170806">
      <w:pPr>
        <w:ind w:left="360"/>
        <w:rPr>
          <w:rFonts w:ascii="Cambria" w:hAnsi="Cambria"/>
        </w:rPr>
      </w:pPr>
      <w:r w:rsidRPr="00170806">
        <w:rPr>
          <w:rFonts w:ascii="Cambria" w:hAnsi="Cambria"/>
        </w:rPr>
        <w:t xml:space="preserve">Demonstration: Passive, </w:t>
      </w:r>
      <w:proofErr w:type="spellStart"/>
      <w:r w:rsidRPr="00170806">
        <w:rPr>
          <w:rFonts w:ascii="Cambria" w:hAnsi="Cambria"/>
        </w:rPr>
        <w:t>pinable</w:t>
      </w:r>
      <w:proofErr w:type="spellEnd"/>
      <w:r w:rsidR="00A3747E">
        <w:rPr>
          <w:rFonts w:ascii="Cambria" w:hAnsi="Cambria"/>
        </w:rPr>
        <w:t xml:space="preserve">, magnetic, </w:t>
      </w:r>
      <w:r w:rsidRPr="00170806">
        <w:rPr>
          <w:rFonts w:ascii="Cambria" w:hAnsi="Cambria"/>
        </w:rPr>
        <w:t>and stitched mounts</w:t>
      </w:r>
    </w:p>
    <w:p w:rsidR="00170806" w:rsidRPr="00170806" w:rsidRDefault="00170806" w:rsidP="00170806">
      <w:pPr>
        <w:ind w:left="360"/>
        <w:rPr>
          <w:rFonts w:ascii="Cambria" w:hAnsi="Cambria"/>
        </w:rPr>
      </w:pPr>
      <w:r w:rsidRPr="00170806">
        <w:rPr>
          <w:rFonts w:ascii="Cambria" w:hAnsi="Cambria"/>
        </w:rPr>
        <w:t xml:space="preserve">Exercise: </w:t>
      </w:r>
      <w:r w:rsidR="000061F6">
        <w:rPr>
          <w:rFonts w:ascii="Cambria" w:hAnsi="Cambria"/>
        </w:rPr>
        <w:t>S</w:t>
      </w:r>
      <w:r w:rsidRPr="00170806">
        <w:rPr>
          <w:rFonts w:ascii="Cambria" w:hAnsi="Cambria"/>
        </w:rPr>
        <w:t>titch</w:t>
      </w:r>
      <w:r w:rsidR="00A3747E">
        <w:rPr>
          <w:rFonts w:ascii="Cambria" w:hAnsi="Cambria"/>
        </w:rPr>
        <w:t xml:space="preserve"> textiles to mounts; cover magnets</w:t>
      </w:r>
    </w:p>
    <w:p w:rsidR="00F67EAD" w:rsidRPr="00170806" w:rsidRDefault="00F67EAD" w:rsidP="00170806">
      <w:pPr>
        <w:ind w:left="360"/>
        <w:rPr>
          <w:rFonts w:ascii="Cambria" w:hAnsi="Cambria"/>
        </w:rPr>
      </w:pPr>
      <w:r w:rsidRPr="00170806">
        <w:rPr>
          <w:rFonts w:ascii="Cambria" w:hAnsi="Cambria"/>
        </w:rPr>
        <w:t>-</w:t>
      </w:r>
      <w:r w:rsidR="00B566E8" w:rsidRPr="00170806">
        <w:rPr>
          <w:rFonts w:ascii="Cambria" w:hAnsi="Cambria"/>
        </w:rPr>
        <w:t>Lunch</w:t>
      </w:r>
      <w:r w:rsidRPr="00170806">
        <w:rPr>
          <w:rFonts w:ascii="Cambria" w:hAnsi="Cambria"/>
        </w:rPr>
        <w:t>-</w:t>
      </w:r>
    </w:p>
    <w:p w:rsidR="00170806" w:rsidRPr="00170806" w:rsidRDefault="00170806" w:rsidP="00170806">
      <w:pPr>
        <w:ind w:left="360"/>
        <w:rPr>
          <w:rFonts w:ascii="Cambria" w:hAnsi="Cambria"/>
        </w:rPr>
      </w:pPr>
      <w:r w:rsidRPr="00170806">
        <w:rPr>
          <w:rFonts w:ascii="Cambria" w:hAnsi="Cambria"/>
        </w:rPr>
        <w:t>Demonstration:  Methods of framing textiles</w:t>
      </w:r>
    </w:p>
    <w:p w:rsidR="00F67EAD" w:rsidRPr="00170806" w:rsidRDefault="00170806" w:rsidP="00170806">
      <w:pPr>
        <w:ind w:left="360"/>
        <w:rPr>
          <w:rFonts w:ascii="Cambria" w:hAnsi="Cambria"/>
        </w:rPr>
      </w:pPr>
      <w:r w:rsidRPr="00170806">
        <w:rPr>
          <w:rFonts w:ascii="Cambria" w:hAnsi="Cambria"/>
        </w:rPr>
        <w:t xml:space="preserve">Exercise: </w:t>
      </w:r>
      <w:r w:rsidR="00A3747E">
        <w:rPr>
          <w:rFonts w:ascii="Cambria" w:hAnsi="Cambria"/>
        </w:rPr>
        <w:t xml:space="preserve">Pressure </w:t>
      </w:r>
      <w:proofErr w:type="gramStart"/>
      <w:r w:rsidR="00A3747E">
        <w:rPr>
          <w:rFonts w:ascii="Cambria" w:hAnsi="Cambria"/>
        </w:rPr>
        <w:t>mount</w:t>
      </w:r>
      <w:proofErr w:type="gramEnd"/>
      <w:r w:rsidR="00A3747E">
        <w:rPr>
          <w:rFonts w:ascii="Cambria" w:hAnsi="Cambria"/>
        </w:rPr>
        <w:t xml:space="preserve"> and frame textiles</w:t>
      </w:r>
    </w:p>
    <w:p w:rsidR="003670FB" w:rsidRDefault="003670FB" w:rsidP="00170806">
      <w:pPr>
        <w:ind w:left="360"/>
        <w:rPr>
          <w:rFonts w:ascii="Cambria" w:hAnsi="Cambria"/>
          <w:b/>
        </w:rPr>
      </w:pPr>
    </w:p>
    <w:p w:rsidR="00F67EAD" w:rsidRPr="00170806" w:rsidRDefault="00F67EAD" w:rsidP="00170806">
      <w:pPr>
        <w:ind w:left="360"/>
        <w:rPr>
          <w:rFonts w:ascii="Cambria" w:hAnsi="Cambria"/>
        </w:rPr>
      </w:pPr>
      <w:r w:rsidRPr="00170806">
        <w:rPr>
          <w:rFonts w:ascii="Cambria" w:hAnsi="Cambria"/>
          <w:b/>
        </w:rPr>
        <w:t>Day 3</w:t>
      </w:r>
      <w:r w:rsidRPr="00170806">
        <w:rPr>
          <w:rFonts w:ascii="Cambria" w:hAnsi="Cambria"/>
          <w:b/>
        </w:rPr>
        <w:br/>
      </w:r>
      <w:r w:rsidR="00170806" w:rsidRPr="00170806">
        <w:rPr>
          <w:rFonts w:ascii="Cambria" w:hAnsi="Cambria"/>
        </w:rPr>
        <w:t xml:space="preserve">Presentation: </w:t>
      </w:r>
      <w:r w:rsidR="00A3747E">
        <w:rPr>
          <w:rFonts w:ascii="Cambria" w:hAnsi="Cambria"/>
        </w:rPr>
        <w:t>Displaying Three-Dimensional Textiles</w:t>
      </w:r>
    </w:p>
    <w:p w:rsidR="00170806" w:rsidRPr="00170806" w:rsidRDefault="00170806" w:rsidP="00170806">
      <w:pPr>
        <w:ind w:left="360"/>
        <w:rPr>
          <w:rFonts w:ascii="Cambria" w:hAnsi="Cambria"/>
        </w:rPr>
      </w:pPr>
      <w:r w:rsidRPr="00170806">
        <w:rPr>
          <w:rFonts w:ascii="Cambria" w:hAnsi="Cambria"/>
        </w:rPr>
        <w:t>Demonst</w:t>
      </w:r>
      <w:r w:rsidR="00A3747E">
        <w:rPr>
          <w:rFonts w:ascii="Cambria" w:hAnsi="Cambria"/>
        </w:rPr>
        <w:t xml:space="preserve">rations:  </w:t>
      </w:r>
      <w:r w:rsidR="00B902D4">
        <w:rPr>
          <w:rFonts w:ascii="Cambria" w:hAnsi="Cambria"/>
        </w:rPr>
        <w:t>Rod &amp; pocket systems; support pillows</w:t>
      </w:r>
    </w:p>
    <w:p w:rsidR="00170806" w:rsidRPr="00170806" w:rsidRDefault="00170806" w:rsidP="00170806">
      <w:pPr>
        <w:ind w:left="360"/>
        <w:rPr>
          <w:rFonts w:ascii="Cambria" w:hAnsi="Cambria"/>
        </w:rPr>
      </w:pPr>
      <w:r w:rsidRPr="00170806">
        <w:rPr>
          <w:rFonts w:ascii="Cambria" w:hAnsi="Cambria"/>
        </w:rPr>
        <w:t xml:space="preserve">Exercises: </w:t>
      </w:r>
      <w:r w:rsidR="00B902D4">
        <w:rPr>
          <w:rFonts w:ascii="Cambria" w:hAnsi="Cambria"/>
        </w:rPr>
        <w:t>Prepare tube</w:t>
      </w:r>
      <w:r w:rsidR="00A3747E">
        <w:rPr>
          <w:rFonts w:ascii="Cambria" w:hAnsi="Cambria"/>
        </w:rPr>
        <w:t xml:space="preserve">; </w:t>
      </w:r>
      <w:r w:rsidR="00B902D4">
        <w:rPr>
          <w:rFonts w:ascii="Cambria" w:hAnsi="Cambria"/>
        </w:rPr>
        <w:t>construct support pillows</w:t>
      </w:r>
    </w:p>
    <w:p w:rsidR="00170806" w:rsidRPr="00170806" w:rsidRDefault="00170806" w:rsidP="00170806">
      <w:pPr>
        <w:ind w:left="360"/>
        <w:rPr>
          <w:rFonts w:ascii="Cambria" w:hAnsi="Cambria"/>
        </w:rPr>
      </w:pPr>
      <w:r w:rsidRPr="00170806">
        <w:rPr>
          <w:rFonts w:ascii="Cambria" w:hAnsi="Cambria"/>
        </w:rPr>
        <w:t xml:space="preserve"> -Lunch-</w:t>
      </w:r>
    </w:p>
    <w:p w:rsidR="00221FC6" w:rsidRDefault="00221FC6" w:rsidP="00170806">
      <w:pPr>
        <w:ind w:left="360"/>
        <w:rPr>
          <w:rFonts w:ascii="Cambria" w:hAnsi="Cambria"/>
        </w:rPr>
      </w:pPr>
      <w:r>
        <w:rPr>
          <w:rFonts w:ascii="Cambria" w:hAnsi="Cambria"/>
        </w:rPr>
        <w:t>Presentation: Case Study: Room full of textiles</w:t>
      </w:r>
    </w:p>
    <w:p w:rsidR="00B902D4" w:rsidRDefault="00B902D4" w:rsidP="00170806">
      <w:pPr>
        <w:ind w:left="360"/>
        <w:rPr>
          <w:rFonts w:ascii="Cambria" w:hAnsi="Cambria"/>
        </w:rPr>
      </w:pPr>
      <w:r>
        <w:rPr>
          <w:rFonts w:ascii="Cambria" w:hAnsi="Cambria"/>
        </w:rPr>
        <w:t>Demonstration: Costume Mounting</w:t>
      </w:r>
    </w:p>
    <w:p w:rsidR="009C0052" w:rsidRDefault="00B902D4" w:rsidP="00170806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Exercises: </w:t>
      </w:r>
      <w:r w:rsidR="00221FC6">
        <w:rPr>
          <w:rFonts w:ascii="Cambria" w:hAnsi="Cambria"/>
        </w:rPr>
        <w:t>Customize suspension form and manikin</w:t>
      </w:r>
    </w:p>
    <w:p w:rsidR="003670FB" w:rsidRDefault="008F6B24" w:rsidP="00170806">
      <w:pPr>
        <w:ind w:left="360"/>
        <w:rPr>
          <w:rFonts w:ascii="Cambria" w:hAnsi="Cambria"/>
        </w:rPr>
      </w:pPr>
      <w:r>
        <w:rPr>
          <w:rFonts w:ascii="Cambria" w:hAnsi="Cambria"/>
        </w:rPr>
        <w:t>Complete projects</w:t>
      </w:r>
      <w:r w:rsidR="001051AF">
        <w:rPr>
          <w:rFonts w:ascii="Cambria" w:hAnsi="Cambria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252095</wp:posOffset>
            </wp:positionV>
            <wp:extent cx="1687830" cy="636270"/>
            <wp:effectExtent l="19050" t="0" r="7620" b="0"/>
            <wp:wrapTight wrapText="bothSides">
              <wp:wrapPolygon edited="0">
                <wp:start x="-244" y="0"/>
                <wp:lineTo x="-244" y="20695"/>
                <wp:lineTo x="21698" y="20695"/>
                <wp:lineTo x="21698" y="0"/>
                <wp:lineTo x="-244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mpbell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70FB" w:rsidRPr="00170806" w:rsidRDefault="003670FB" w:rsidP="00170806">
      <w:pPr>
        <w:ind w:left="360"/>
      </w:pPr>
    </w:p>
    <w:p w:rsidR="00B566E8" w:rsidRPr="00170806" w:rsidRDefault="00B566E8" w:rsidP="00B566E8">
      <w:pPr>
        <w:ind w:left="-270" w:firstLine="270"/>
      </w:pPr>
    </w:p>
    <w:sectPr w:rsidR="00B566E8" w:rsidRPr="00170806" w:rsidSect="00170806">
      <w:headerReference w:type="default" r:id="rId7"/>
      <w:footerReference w:type="default" r:id="rId8"/>
      <w:pgSz w:w="12240" w:h="15840"/>
      <w:pgMar w:top="839" w:right="1620" w:bottom="630" w:left="1620" w:header="270" w:footer="3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2D4" w:rsidRDefault="00B902D4" w:rsidP="00F67EAD">
      <w:pPr>
        <w:spacing w:after="0" w:line="240" w:lineRule="auto"/>
      </w:pPr>
      <w:r>
        <w:separator/>
      </w:r>
    </w:p>
  </w:endnote>
  <w:endnote w:type="continuationSeparator" w:id="0">
    <w:p w:rsidR="00B902D4" w:rsidRDefault="00B902D4" w:rsidP="00F6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D4" w:rsidRPr="00B566E8" w:rsidRDefault="00B902D4">
    <w:pPr>
      <w:pStyle w:val="Footer"/>
      <w:rPr>
        <w:sz w:val="20"/>
        <w:szCs w:val="20"/>
      </w:rPr>
    </w:pPr>
    <w:r w:rsidRPr="00B566E8">
      <w:rPr>
        <w:sz w:val="20"/>
        <w:szCs w:val="20"/>
      </w:rPr>
      <w:t xml:space="preserve">PO Box 5004, Andover, MA 01810 </w:t>
    </w:r>
    <w:r>
      <w:rPr>
        <w:sz w:val="20"/>
        <w:szCs w:val="20"/>
      </w:rPr>
      <w:t>▪</w:t>
    </w:r>
    <w:r w:rsidRPr="00B566E8">
      <w:rPr>
        <w:sz w:val="20"/>
        <w:szCs w:val="20"/>
      </w:rPr>
      <w:t xml:space="preserve"> 978-474-9200 </w:t>
    </w:r>
    <w:r>
      <w:rPr>
        <w:sz w:val="20"/>
        <w:szCs w:val="20"/>
      </w:rPr>
      <w:t>▪</w:t>
    </w:r>
    <w:r w:rsidRPr="00B566E8">
      <w:rPr>
        <w:sz w:val="20"/>
        <w:szCs w:val="20"/>
      </w:rPr>
      <w:t xml:space="preserve"> </w:t>
    </w:r>
    <w:r w:rsidRPr="00170806">
      <w:rPr>
        <w:sz w:val="20"/>
        <w:szCs w:val="20"/>
      </w:rPr>
      <w:t>info@museumtextiles.com</w:t>
    </w:r>
    <w:r>
      <w:rPr>
        <w:sz w:val="20"/>
        <w:szCs w:val="20"/>
      </w:rPr>
      <w:t xml:space="preserve"> ▪</w:t>
    </w:r>
    <w:r w:rsidRPr="00B566E8">
      <w:rPr>
        <w:sz w:val="20"/>
        <w:szCs w:val="20"/>
      </w:rPr>
      <w:t xml:space="preserve"> www.museumtextiles.com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2D4" w:rsidRDefault="00B902D4" w:rsidP="00F67EAD">
      <w:pPr>
        <w:spacing w:after="0" w:line="240" w:lineRule="auto"/>
      </w:pPr>
      <w:r>
        <w:separator/>
      </w:r>
    </w:p>
  </w:footnote>
  <w:footnote w:type="continuationSeparator" w:id="0">
    <w:p w:rsidR="00B902D4" w:rsidRDefault="00B902D4" w:rsidP="00F6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D4" w:rsidRDefault="00B902D4" w:rsidP="00F67EAD">
    <w:pPr>
      <w:pStyle w:val="Header"/>
      <w:jc w:val="center"/>
    </w:pPr>
    <w:r>
      <w:rPr>
        <w:noProof/>
      </w:rPr>
      <w:drawing>
        <wp:inline distT="0" distB="0" distL="0" distR="0">
          <wp:extent cx="2005353" cy="1007390"/>
          <wp:effectExtent l="0" t="0" r="0" b="254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018" cy="1028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02D4" w:rsidRDefault="00B902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67EAD"/>
    <w:rsid w:val="000061F6"/>
    <w:rsid w:val="00026D5D"/>
    <w:rsid w:val="000349F2"/>
    <w:rsid w:val="00074F26"/>
    <w:rsid w:val="000A3FBC"/>
    <w:rsid w:val="001051AF"/>
    <w:rsid w:val="00170806"/>
    <w:rsid w:val="001A54B4"/>
    <w:rsid w:val="001A5847"/>
    <w:rsid w:val="001B1E9C"/>
    <w:rsid w:val="00201A6C"/>
    <w:rsid w:val="00221FC6"/>
    <w:rsid w:val="00222A69"/>
    <w:rsid w:val="0024680E"/>
    <w:rsid w:val="002D526A"/>
    <w:rsid w:val="002D74E2"/>
    <w:rsid w:val="0030753D"/>
    <w:rsid w:val="0031795E"/>
    <w:rsid w:val="003574AB"/>
    <w:rsid w:val="003617EA"/>
    <w:rsid w:val="003670FB"/>
    <w:rsid w:val="003720F6"/>
    <w:rsid w:val="00383EF2"/>
    <w:rsid w:val="00392B47"/>
    <w:rsid w:val="003A6C18"/>
    <w:rsid w:val="004016E3"/>
    <w:rsid w:val="004255AA"/>
    <w:rsid w:val="00456B67"/>
    <w:rsid w:val="00475AD4"/>
    <w:rsid w:val="004931BC"/>
    <w:rsid w:val="004C7B77"/>
    <w:rsid w:val="004F687C"/>
    <w:rsid w:val="00520033"/>
    <w:rsid w:val="0058396B"/>
    <w:rsid w:val="00590ECE"/>
    <w:rsid w:val="00596847"/>
    <w:rsid w:val="005A5840"/>
    <w:rsid w:val="005D3726"/>
    <w:rsid w:val="006013BD"/>
    <w:rsid w:val="00621685"/>
    <w:rsid w:val="006619B2"/>
    <w:rsid w:val="006A6019"/>
    <w:rsid w:val="006C1854"/>
    <w:rsid w:val="006C1FB6"/>
    <w:rsid w:val="006F5A64"/>
    <w:rsid w:val="00726242"/>
    <w:rsid w:val="00731CC0"/>
    <w:rsid w:val="00732090"/>
    <w:rsid w:val="00752900"/>
    <w:rsid w:val="007A2D17"/>
    <w:rsid w:val="007B0521"/>
    <w:rsid w:val="007B5808"/>
    <w:rsid w:val="007F03A8"/>
    <w:rsid w:val="00813EAF"/>
    <w:rsid w:val="00876E68"/>
    <w:rsid w:val="008A58E7"/>
    <w:rsid w:val="008D2652"/>
    <w:rsid w:val="008D3FB8"/>
    <w:rsid w:val="008F6B24"/>
    <w:rsid w:val="0090254A"/>
    <w:rsid w:val="0092379F"/>
    <w:rsid w:val="00924F74"/>
    <w:rsid w:val="00933B18"/>
    <w:rsid w:val="00937F8F"/>
    <w:rsid w:val="0095303A"/>
    <w:rsid w:val="00953A8D"/>
    <w:rsid w:val="00983CA1"/>
    <w:rsid w:val="009923D0"/>
    <w:rsid w:val="009B3C31"/>
    <w:rsid w:val="009C0052"/>
    <w:rsid w:val="009C159A"/>
    <w:rsid w:val="009D38F4"/>
    <w:rsid w:val="00A07C9A"/>
    <w:rsid w:val="00A3747E"/>
    <w:rsid w:val="00A61F9C"/>
    <w:rsid w:val="00A8178E"/>
    <w:rsid w:val="00A96635"/>
    <w:rsid w:val="00AB3CF2"/>
    <w:rsid w:val="00B040DB"/>
    <w:rsid w:val="00B220B0"/>
    <w:rsid w:val="00B3388A"/>
    <w:rsid w:val="00B54CF8"/>
    <w:rsid w:val="00B566E8"/>
    <w:rsid w:val="00B74EB3"/>
    <w:rsid w:val="00B902D4"/>
    <w:rsid w:val="00BA1BEA"/>
    <w:rsid w:val="00C0627A"/>
    <w:rsid w:val="00C42AC6"/>
    <w:rsid w:val="00C45CD1"/>
    <w:rsid w:val="00C73B44"/>
    <w:rsid w:val="00D37B8B"/>
    <w:rsid w:val="00D53608"/>
    <w:rsid w:val="00DA7E16"/>
    <w:rsid w:val="00DC1E0F"/>
    <w:rsid w:val="00DD1CA8"/>
    <w:rsid w:val="00E3243B"/>
    <w:rsid w:val="00E4614D"/>
    <w:rsid w:val="00EB0A23"/>
    <w:rsid w:val="00EB1987"/>
    <w:rsid w:val="00EB1D8A"/>
    <w:rsid w:val="00EC5F9A"/>
    <w:rsid w:val="00EC7007"/>
    <w:rsid w:val="00ED6B55"/>
    <w:rsid w:val="00F31837"/>
    <w:rsid w:val="00F67EAD"/>
    <w:rsid w:val="00FE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EAD"/>
  </w:style>
  <w:style w:type="paragraph" w:styleId="Footer">
    <w:name w:val="footer"/>
    <w:basedOn w:val="Normal"/>
    <w:link w:val="FooterChar"/>
    <w:uiPriority w:val="99"/>
    <w:unhideWhenUsed/>
    <w:rsid w:val="00F6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EAD"/>
  </w:style>
  <w:style w:type="paragraph" w:styleId="BalloonText">
    <w:name w:val="Balloon Text"/>
    <w:basedOn w:val="Normal"/>
    <w:link w:val="BalloonTextChar"/>
    <w:uiPriority w:val="99"/>
    <w:semiHidden/>
    <w:unhideWhenUsed/>
    <w:rsid w:val="00DC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8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Camille Breeze</dc:creator>
  <cp:lastModifiedBy>Camille</cp:lastModifiedBy>
  <cp:revision>3</cp:revision>
  <cp:lastPrinted>2016-06-01T18:30:00Z</cp:lastPrinted>
  <dcterms:created xsi:type="dcterms:W3CDTF">2016-06-01T18:30:00Z</dcterms:created>
  <dcterms:modified xsi:type="dcterms:W3CDTF">2016-06-01T20:59:00Z</dcterms:modified>
</cp:coreProperties>
</file>